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513" w:rsidRDefault="00F376F1" w:rsidP="00F376F1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>
        <w:tab/>
      </w:r>
      <w:r w:rsidRPr="00F376F1">
        <w:rPr>
          <w:rFonts w:ascii="Times New Roman" w:hAnsi="Times New Roman" w:cs="Times New Roman"/>
          <w:sz w:val="28"/>
          <w:szCs w:val="28"/>
        </w:rPr>
        <w:t>8 сентября 2021 года прошла встреча членов клуба</w:t>
      </w:r>
      <w:r>
        <w:rPr>
          <w:rFonts w:ascii="Times New Roman" w:hAnsi="Times New Roman" w:cs="Times New Roman"/>
          <w:sz w:val="28"/>
          <w:szCs w:val="28"/>
        </w:rPr>
        <w:t xml:space="preserve"> золотого возраста</w:t>
      </w:r>
      <w:r w:rsidRPr="00F376F1">
        <w:rPr>
          <w:rFonts w:ascii="Times New Roman" w:hAnsi="Times New Roman" w:cs="Times New Roman"/>
          <w:sz w:val="28"/>
          <w:szCs w:val="28"/>
        </w:rPr>
        <w:t xml:space="preserve"> города Рославль с научным сотрудником рославльского историко-художественного м</w:t>
      </w:r>
      <w:r>
        <w:rPr>
          <w:rFonts w:ascii="Times New Roman" w:hAnsi="Times New Roman" w:cs="Times New Roman"/>
          <w:sz w:val="28"/>
          <w:szCs w:val="28"/>
        </w:rPr>
        <w:t>узея Наталья Ивановна Корнеенко</w:t>
      </w:r>
      <w:r w:rsidR="00E71B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B59">
        <w:rPr>
          <w:rFonts w:ascii="Times New Roman" w:hAnsi="Times New Roman" w:cs="Times New Roman"/>
          <w:sz w:val="28"/>
          <w:szCs w:val="28"/>
        </w:rPr>
        <w:t>Мы продолжаем</w:t>
      </w:r>
      <w:r>
        <w:rPr>
          <w:rFonts w:ascii="Times New Roman" w:hAnsi="Times New Roman" w:cs="Times New Roman"/>
          <w:sz w:val="28"/>
          <w:szCs w:val="28"/>
        </w:rPr>
        <w:t xml:space="preserve"> тему истории города Рославл</w:t>
      </w:r>
      <w:r w:rsidR="000C18DC">
        <w:rPr>
          <w:rFonts w:ascii="Times New Roman" w:hAnsi="Times New Roman" w:cs="Times New Roman"/>
          <w:sz w:val="28"/>
          <w:szCs w:val="28"/>
        </w:rPr>
        <w:t xml:space="preserve">ь, </w:t>
      </w:r>
      <w:r w:rsidR="00E71B59">
        <w:rPr>
          <w:rFonts w:ascii="Times New Roman" w:hAnsi="Times New Roman" w:cs="Times New Roman"/>
          <w:sz w:val="28"/>
          <w:szCs w:val="28"/>
        </w:rPr>
        <w:t>много интересного узнали слушатели о</w:t>
      </w:r>
      <w:bookmarkStart w:id="0" w:name="_GoBack"/>
      <w:bookmarkEnd w:id="0"/>
      <w:r w:rsidR="000C18DC">
        <w:rPr>
          <w:rFonts w:ascii="Times New Roman" w:hAnsi="Times New Roman" w:cs="Times New Roman"/>
          <w:sz w:val="28"/>
          <w:szCs w:val="28"/>
        </w:rPr>
        <w:t xml:space="preserve"> его меценатах: Надежде </w:t>
      </w:r>
      <w:proofErr w:type="spellStart"/>
      <w:r w:rsidR="000C18DC">
        <w:rPr>
          <w:rFonts w:ascii="Times New Roman" w:hAnsi="Times New Roman" w:cs="Times New Roman"/>
          <w:sz w:val="28"/>
          <w:szCs w:val="28"/>
        </w:rPr>
        <w:t>Фела</w:t>
      </w:r>
      <w:r>
        <w:rPr>
          <w:rFonts w:ascii="Times New Roman" w:hAnsi="Times New Roman" w:cs="Times New Roman"/>
          <w:sz w:val="28"/>
          <w:szCs w:val="28"/>
        </w:rPr>
        <w:t>ретовне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8DC">
        <w:rPr>
          <w:rFonts w:ascii="Times New Roman" w:hAnsi="Times New Roman" w:cs="Times New Roman"/>
          <w:sz w:val="28"/>
          <w:szCs w:val="28"/>
        </w:rPr>
        <w:t>фон Мекк, о семье Мухиных, о П</w:t>
      </w:r>
      <w:r w:rsidR="000C18DC" w:rsidRPr="000C18DC">
        <w:rPr>
          <w:rFonts w:ascii="Times New Roman" w:hAnsi="Times New Roman" w:cs="Times New Roman"/>
          <w:sz w:val="28"/>
          <w:szCs w:val="28"/>
        </w:rPr>
        <w:t>етр</w:t>
      </w:r>
      <w:r w:rsidR="000C18DC">
        <w:rPr>
          <w:rFonts w:ascii="Times New Roman" w:hAnsi="Times New Roman" w:cs="Times New Roman"/>
          <w:sz w:val="28"/>
          <w:szCs w:val="28"/>
        </w:rPr>
        <w:t>е</w:t>
      </w:r>
      <w:r w:rsidR="000C18DC" w:rsidRPr="000C18DC">
        <w:rPr>
          <w:rFonts w:ascii="Times New Roman" w:hAnsi="Times New Roman" w:cs="Times New Roman"/>
          <w:sz w:val="28"/>
          <w:szCs w:val="28"/>
        </w:rPr>
        <w:t xml:space="preserve"> </w:t>
      </w:r>
      <w:r w:rsidR="000C18DC">
        <w:rPr>
          <w:rFonts w:ascii="Times New Roman" w:hAnsi="Times New Roman" w:cs="Times New Roman"/>
          <w:sz w:val="28"/>
          <w:szCs w:val="28"/>
        </w:rPr>
        <w:t>И</w:t>
      </w:r>
      <w:r w:rsidR="000C18DC" w:rsidRPr="000C18DC">
        <w:rPr>
          <w:rFonts w:ascii="Times New Roman" w:hAnsi="Times New Roman" w:cs="Times New Roman"/>
          <w:sz w:val="28"/>
          <w:szCs w:val="28"/>
        </w:rPr>
        <w:t>онович</w:t>
      </w:r>
      <w:r w:rsidR="000C18DC">
        <w:rPr>
          <w:rFonts w:ascii="Times New Roman" w:hAnsi="Times New Roman" w:cs="Times New Roman"/>
          <w:sz w:val="28"/>
          <w:szCs w:val="28"/>
        </w:rPr>
        <w:t>е</w:t>
      </w:r>
      <w:r w:rsidR="000C18DC" w:rsidRPr="000C18DC">
        <w:rPr>
          <w:rFonts w:ascii="Times New Roman" w:hAnsi="Times New Roman" w:cs="Times New Roman"/>
          <w:sz w:val="28"/>
          <w:szCs w:val="28"/>
        </w:rPr>
        <w:t xml:space="preserve"> </w:t>
      </w:r>
      <w:r w:rsidR="000C18DC">
        <w:rPr>
          <w:rFonts w:ascii="Times New Roman" w:hAnsi="Times New Roman" w:cs="Times New Roman"/>
          <w:sz w:val="28"/>
          <w:szCs w:val="28"/>
        </w:rPr>
        <w:t>Г</w:t>
      </w:r>
      <w:r w:rsidR="000C18DC" w:rsidRPr="000C18DC">
        <w:rPr>
          <w:rFonts w:ascii="Times New Roman" w:hAnsi="Times New Roman" w:cs="Times New Roman"/>
          <w:sz w:val="28"/>
          <w:szCs w:val="28"/>
        </w:rPr>
        <w:t>убонин</w:t>
      </w:r>
      <w:r w:rsidR="000C18DC">
        <w:rPr>
          <w:rFonts w:ascii="Times New Roman" w:hAnsi="Times New Roman" w:cs="Times New Roman"/>
          <w:sz w:val="28"/>
          <w:szCs w:val="28"/>
        </w:rPr>
        <w:t>е</w:t>
      </w:r>
    </w:p>
    <w:p w:rsidR="00F376F1" w:rsidRDefault="00F376F1" w:rsidP="00F376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13.75pt;height:322.5pt">
            <v:imagedata r:id="rId4" o:title="2"/>
          </v:shape>
        </w:pict>
      </w:r>
      <w:r w:rsidR="000C1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4081" cy="4076700"/>
            <wp:effectExtent l="0" t="0" r="0" b="0"/>
            <wp:docPr id="1" name="Рисунок 1" descr="C:\Users\Windows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58" cy="410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DC" w:rsidRDefault="000C18DC" w:rsidP="00F376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2770909"/>
            <wp:effectExtent l="0" t="0" r="0" b="0"/>
            <wp:docPr id="2" name="Рисунок 2" descr="C:\Users\Windows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dows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55" cy="279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F1" w:rsidRPr="00F376F1" w:rsidRDefault="000C18DC" w:rsidP="00F376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прошла в небольшом кругу из-за пандемии. Но</w:t>
      </w:r>
      <w:r w:rsidR="00E71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видеосъемка позволит всем </w:t>
      </w:r>
      <w:r w:rsidR="00E71B59">
        <w:rPr>
          <w:rFonts w:ascii="Times New Roman" w:hAnsi="Times New Roman" w:cs="Times New Roman"/>
          <w:sz w:val="28"/>
          <w:szCs w:val="28"/>
        </w:rPr>
        <w:t>желающим послушать лекцию в онла</w:t>
      </w:r>
      <w:r>
        <w:rPr>
          <w:rFonts w:ascii="Times New Roman" w:hAnsi="Times New Roman" w:cs="Times New Roman"/>
          <w:sz w:val="28"/>
          <w:szCs w:val="28"/>
        </w:rPr>
        <w:t>йн режиме.</w:t>
      </w:r>
    </w:p>
    <w:sectPr w:rsidR="00F376F1" w:rsidRPr="00F37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7F4"/>
    <w:rsid w:val="000C18DC"/>
    <w:rsid w:val="00637513"/>
    <w:rsid w:val="00E71B59"/>
    <w:rsid w:val="00E757F4"/>
    <w:rsid w:val="00F3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9136C"/>
  <w15:chartTrackingRefBased/>
  <w15:docId w15:val="{323FDF31-E106-4741-BEDB-06DDC9BB6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2021-09-09T20:09:00Z</dcterms:created>
  <dcterms:modified xsi:type="dcterms:W3CDTF">2021-09-09T20:32:00Z</dcterms:modified>
</cp:coreProperties>
</file>